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enraster"/>
        <w:tblpPr w:leftFromText="141" w:rightFromText="141" w:vertAnchor="page" w:horzAnchor="page" w:tblpX="511" w:tblpY="121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4"/>
      </w:tblGrid>
      <w:tr w:rsidR="00B655C1" w:rsidTr="00FB1662">
        <w:tc>
          <w:tcPr>
            <w:tcW w:w="2977" w:type="dxa"/>
          </w:tcPr>
          <w:p w:rsidR="00B655C1" w:rsidRDefault="00FB1662" w:rsidP="00B655C1">
            <w:pPr>
              <w:ind w:left="-68"/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bookmarkStart w:id="0" w:name="_GoBack"/>
            <w:r w:rsidRPr="00E90A0B">
              <w:rPr>
                <w:noProof/>
                <w:lang w:eastAsia="de-DE"/>
              </w:rPr>
              <w:drawing>
                <wp:inline distT="0" distB="0" distL="0" distR="0" wp14:anchorId="3850D231" wp14:editId="0F9C7C05">
                  <wp:extent cx="2537343" cy="3618230"/>
                  <wp:effectExtent l="0" t="0" r="0" b="127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2" t="1685" r="3594" b="1187"/>
                          <a:stretch/>
                        </pic:blipFill>
                        <pic:spPr bwMode="auto">
                          <a:xfrm>
                            <a:off x="0" y="0"/>
                            <a:ext cx="2538894" cy="3620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C45B8F" w:rsidRPr="00C45B8F" w:rsidRDefault="00C45B8F" w:rsidP="003A2B8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11D5" w:rsidRDefault="007F11D5" w:rsidP="007D1C78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Wir sind </w:t>
      </w:r>
      <w:r w:rsidR="00FB1662">
        <w:rPr>
          <w:rFonts w:ascii="Times New Roman" w:hAnsi="Times New Roman" w:cs="Times New Roman"/>
          <w:b/>
          <w:sz w:val="48"/>
          <w:szCs w:val="48"/>
        </w:rPr>
        <w:t xml:space="preserve">seit 2014 </w:t>
      </w:r>
      <w:r w:rsidR="007D1C78">
        <w:rPr>
          <w:rFonts w:ascii="Times New Roman" w:hAnsi="Times New Roman" w:cs="Times New Roman"/>
          <w:b/>
          <w:sz w:val="48"/>
          <w:szCs w:val="48"/>
        </w:rPr>
        <w:br/>
      </w:r>
      <w:proofErr w:type="spellStart"/>
      <w:r>
        <w:rPr>
          <w:rFonts w:ascii="Times New Roman" w:hAnsi="Times New Roman" w:cs="Times New Roman"/>
          <w:b/>
          <w:sz w:val="48"/>
          <w:szCs w:val="48"/>
        </w:rPr>
        <w:t>QuisS</w:t>
      </w:r>
      <w:proofErr w:type="spellEnd"/>
      <w:r w:rsidR="0009712A">
        <w:rPr>
          <w:rFonts w:ascii="Times New Roman" w:hAnsi="Times New Roman" w:cs="Times New Roman"/>
          <w:b/>
          <w:sz w:val="48"/>
          <w:szCs w:val="48"/>
        </w:rPr>
        <w:t xml:space="preserve"> </w:t>
      </w:r>
      <w:r>
        <w:rPr>
          <w:rFonts w:ascii="Times New Roman" w:hAnsi="Times New Roman" w:cs="Times New Roman"/>
          <w:b/>
          <w:sz w:val="48"/>
          <w:szCs w:val="48"/>
        </w:rPr>
        <w:t>-</w:t>
      </w:r>
      <w:r w:rsidR="0009712A">
        <w:rPr>
          <w:rFonts w:ascii="Times New Roman" w:hAnsi="Times New Roman" w:cs="Times New Roman"/>
          <w:b/>
          <w:sz w:val="48"/>
          <w:szCs w:val="48"/>
        </w:rPr>
        <w:t xml:space="preserve"> </w:t>
      </w:r>
      <w:r>
        <w:rPr>
          <w:rFonts w:ascii="Times New Roman" w:hAnsi="Times New Roman" w:cs="Times New Roman"/>
          <w:b/>
          <w:sz w:val="48"/>
          <w:szCs w:val="48"/>
        </w:rPr>
        <w:t>Schule!</w:t>
      </w:r>
    </w:p>
    <w:p w:rsidR="00365B33" w:rsidRPr="00B655C1" w:rsidRDefault="00B655C1" w:rsidP="00365B3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/>
      </w:r>
      <w:proofErr w:type="spellStart"/>
      <w:r w:rsidR="00365B33" w:rsidRPr="00B655C1">
        <w:rPr>
          <w:rFonts w:ascii="Times New Roman" w:hAnsi="Times New Roman" w:cs="Times New Roman"/>
          <w:b/>
          <w:sz w:val="28"/>
          <w:szCs w:val="28"/>
        </w:rPr>
        <w:t>QuisS</w:t>
      </w:r>
      <w:proofErr w:type="spellEnd"/>
      <w:r w:rsidR="00365B33" w:rsidRPr="00B655C1">
        <w:rPr>
          <w:rFonts w:ascii="Times New Roman" w:hAnsi="Times New Roman" w:cs="Times New Roman"/>
          <w:b/>
          <w:sz w:val="28"/>
          <w:szCs w:val="28"/>
        </w:rPr>
        <w:t xml:space="preserve">  = </w:t>
      </w:r>
      <w:r w:rsidR="00365B33" w:rsidRPr="00B655C1">
        <w:rPr>
          <w:rFonts w:ascii="Times New Roman" w:hAnsi="Times New Roman" w:cs="Times New Roman"/>
          <w:color w:val="FF0000"/>
          <w:sz w:val="28"/>
          <w:szCs w:val="28"/>
        </w:rPr>
        <w:t>Qu</w:t>
      </w:r>
      <w:r w:rsidR="00365B33" w:rsidRPr="00B655C1">
        <w:rPr>
          <w:rFonts w:ascii="Times New Roman" w:hAnsi="Times New Roman" w:cs="Times New Roman"/>
          <w:sz w:val="28"/>
          <w:szCs w:val="28"/>
        </w:rPr>
        <w:t xml:space="preserve">alität </w:t>
      </w:r>
      <w:r w:rsidR="00365B33" w:rsidRPr="00B655C1">
        <w:rPr>
          <w:rFonts w:ascii="Times New Roman" w:hAnsi="Times New Roman" w:cs="Times New Roman"/>
          <w:color w:val="FF0000"/>
          <w:sz w:val="28"/>
          <w:szCs w:val="28"/>
        </w:rPr>
        <w:t>i</w:t>
      </w:r>
      <w:r w:rsidR="00365B33" w:rsidRPr="00B655C1">
        <w:rPr>
          <w:rFonts w:ascii="Times New Roman" w:hAnsi="Times New Roman" w:cs="Times New Roman"/>
          <w:sz w:val="28"/>
          <w:szCs w:val="28"/>
        </w:rPr>
        <w:t xml:space="preserve">n </w:t>
      </w:r>
      <w:r w:rsidR="00365B33" w:rsidRPr="00B655C1">
        <w:rPr>
          <w:rFonts w:ascii="Times New Roman" w:hAnsi="Times New Roman" w:cs="Times New Roman"/>
          <w:color w:val="FF0000"/>
          <w:sz w:val="28"/>
          <w:szCs w:val="28"/>
        </w:rPr>
        <w:t>s</w:t>
      </w:r>
      <w:r w:rsidR="00365B33" w:rsidRPr="00B655C1">
        <w:rPr>
          <w:rFonts w:ascii="Times New Roman" w:hAnsi="Times New Roman" w:cs="Times New Roman"/>
          <w:sz w:val="28"/>
          <w:szCs w:val="28"/>
        </w:rPr>
        <w:t xml:space="preserve">prachheterogenen </w:t>
      </w:r>
      <w:r w:rsidR="00365B33" w:rsidRPr="00B655C1">
        <w:rPr>
          <w:rFonts w:ascii="Times New Roman" w:hAnsi="Times New Roman" w:cs="Times New Roman"/>
          <w:color w:val="FF0000"/>
          <w:sz w:val="28"/>
          <w:szCs w:val="28"/>
        </w:rPr>
        <w:t>S</w:t>
      </w:r>
      <w:r w:rsidR="00365B33" w:rsidRPr="00B655C1">
        <w:rPr>
          <w:rFonts w:ascii="Times New Roman" w:hAnsi="Times New Roman" w:cs="Times New Roman"/>
          <w:sz w:val="28"/>
          <w:szCs w:val="28"/>
        </w:rPr>
        <w:t>chulen</w:t>
      </w:r>
    </w:p>
    <w:p w:rsidR="00B655C1" w:rsidRPr="00C45B8F" w:rsidRDefault="00365B33" w:rsidP="007D1C78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B655C1">
        <w:rPr>
          <w:rFonts w:ascii="Times New Roman" w:hAnsi="Times New Roman" w:cs="Times New Roman"/>
          <w:b/>
          <w:sz w:val="28"/>
          <w:szCs w:val="28"/>
        </w:rPr>
        <w:t>DemeK</w:t>
      </w:r>
      <w:proofErr w:type="spellEnd"/>
      <w:r w:rsidRPr="00B655C1">
        <w:rPr>
          <w:rFonts w:ascii="Times New Roman" w:hAnsi="Times New Roman" w:cs="Times New Roman"/>
          <w:sz w:val="28"/>
          <w:szCs w:val="28"/>
        </w:rPr>
        <w:t xml:space="preserve"> = </w:t>
      </w:r>
      <w:r w:rsidRPr="00B655C1">
        <w:rPr>
          <w:rFonts w:ascii="Times New Roman" w:hAnsi="Times New Roman" w:cs="Times New Roman"/>
          <w:color w:val="FF0000"/>
          <w:sz w:val="28"/>
          <w:szCs w:val="28"/>
        </w:rPr>
        <w:t>De</w:t>
      </w:r>
      <w:r w:rsidRPr="00B655C1">
        <w:rPr>
          <w:rFonts w:ascii="Times New Roman" w:hAnsi="Times New Roman" w:cs="Times New Roman"/>
          <w:sz w:val="28"/>
          <w:szCs w:val="28"/>
        </w:rPr>
        <w:t xml:space="preserve">utsch in </w:t>
      </w:r>
      <w:r w:rsidRPr="00B655C1">
        <w:rPr>
          <w:rFonts w:ascii="Times New Roman" w:hAnsi="Times New Roman" w:cs="Times New Roman"/>
          <w:color w:val="FF0000"/>
          <w:sz w:val="28"/>
          <w:szCs w:val="28"/>
        </w:rPr>
        <w:t>me</w:t>
      </w:r>
      <w:r w:rsidRPr="00B655C1">
        <w:rPr>
          <w:rFonts w:ascii="Times New Roman" w:hAnsi="Times New Roman" w:cs="Times New Roman"/>
          <w:sz w:val="28"/>
          <w:szCs w:val="28"/>
        </w:rPr>
        <w:t xml:space="preserve">hrsprachigen </w:t>
      </w:r>
      <w:r w:rsidRPr="00B655C1">
        <w:rPr>
          <w:rFonts w:ascii="Times New Roman" w:hAnsi="Times New Roman" w:cs="Times New Roman"/>
          <w:color w:val="FF0000"/>
          <w:sz w:val="28"/>
          <w:szCs w:val="28"/>
        </w:rPr>
        <w:t>K</w:t>
      </w:r>
      <w:r w:rsidR="007D1C78">
        <w:rPr>
          <w:rFonts w:ascii="Times New Roman" w:hAnsi="Times New Roman" w:cs="Times New Roman"/>
          <w:sz w:val="28"/>
          <w:szCs w:val="28"/>
        </w:rPr>
        <w:t>lassen</w:t>
      </w:r>
    </w:p>
    <w:tbl>
      <w:tblPr>
        <w:tblStyle w:val="Tabellenraster"/>
        <w:tblpPr w:leftFromText="141" w:rightFromText="141" w:vertAnchor="text" w:horzAnchor="margin" w:tblpXSpec="right" w:tblpY="303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46"/>
      </w:tblGrid>
      <w:tr w:rsidR="00365B33" w:rsidTr="00EA536D">
        <w:tc>
          <w:tcPr>
            <w:tcW w:w="3114" w:type="dxa"/>
          </w:tcPr>
          <w:p w:rsidR="00365B33" w:rsidRDefault="00365B33" w:rsidP="00365B33">
            <w:pPr>
              <w:rPr>
                <w:rFonts w:ascii="Times New Roman" w:hAnsi="Times New Roman" w:cs="Times New Roman"/>
                <w:sz w:val="24"/>
                <w:szCs w:val="24"/>
                <w:lang w:val="de"/>
              </w:rPr>
            </w:pPr>
            <w:r w:rsidRPr="00365B33">
              <w:rPr>
                <w:rFonts w:ascii="Times New Roman" w:hAnsi="Times New Roman" w:cs="Times New Roman"/>
                <w:noProof/>
                <w:lang w:eastAsia="de-DE"/>
              </w:rPr>
              <w:drawing>
                <wp:inline distT="0" distB="0" distL="0" distR="0" wp14:anchorId="3152223E" wp14:editId="36F8822F">
                  <wp:extent cx="2300972" cy="3151824"/>
                  <wp:effectExtent l="0" t="0" r="4445" b="0"/>
                  <wp:docPr id="1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8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1341" cy="317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5B33" w:rsidRDefault="00365B33" w:rsidP="00FC2C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de"/>
        </w:rPr>
        <w:t xml:space="preserve">Um allen Kindern unabhängig ihrer Herkunft die Chance auf gute Bildungsabschlüsse zu ermöglichen und die Ausdrucks- und Sprachfähigkeit aller Kinder zu </w:t>
      </w:r>
      <w:r w:rsidR="00D16327">
        <w:rPr>
          <w:rFonts w:ascii="Times New Roman" w:hAnsi="Times New Roman" w:cs="Times New Roman"/>
          <w:sz w:val="24"/>
          <w:szCs w:val="24"/>
          <w:lang w:val="de"/>
        </w:rPr>
        <w:t xml:space="preserve">fördern und zu </w:t>
      </w:r>
      <w:r>
        <w:rPr>
          <w:rFonts w:ascii="Times New Roman" w:hAnsi="Times New Roman" w:cs="Times New Roman"/>
          <w:sz w:val="24"/>
          <w:szCs w:val="24"/>
          <w:lang w:val="de"/>
        </w:rPr>
        <w:t xml:space="preserve">erweitern, hat sich die Realschule Beuel seit dem Schuljahr 2014/15 dem </w:t>
      </w:r>
      <w:proofErr w:type="spellStart"/>
      <w:r w:rsidRPr="00B655C1">
        <w:rPr>
          <w:rFonts w:ascii="Times New Roman" w:hAnsi="Times New Roman" w:cs="Times New Roman"/>
          <w:color w:val="FF0000"/>
          <w:sz w:val="24"/>
          <w:szCs w:val="24"/>
          <w:lang w:val="de"/>
        </w:rPr>
        <w:t>QuisS</w:t>
      </w:r>
      <w:proofErr w:type="spellEnd"/>
      <w:r>
        <w:rPr>
          <w:rFonts w:ascii="Times New Roman" w:hAnsi="Times New Roman" w:cs="Times New Roman"/>
          <w:sz w:val="24"/>
          <w:szCs w:val="24"/>
          <w:lang w:val="de"/>
        </w:rPr>
        <w:t xml:space="preserve">-Programm </w:t>
      </w:r>
      <w:r w:rsidR="007F11D5">
        <w:rPr>
          <w:rFonts w:ascii="Times New Roman" w:hAnsi="Times New Roman" w:cs="Times New Roman"/>
          <w:sz w:val="24"/>
          <w:szCs w:val="24"/>
        </w:rPr>
        <w:t>der Arbeitsstelle Migration der Bez</w:t>
      </w:r>
      <w:r w:rsidR="00F168CA">
        <w:rPr>
          <w:rFonts w:ascii="Times New Roman" w:hAnsi="Times New Roman" w:cs="Times New Roman"/>
          <w:sz w:val="24"/>
          <w:szCs w:val="24"/>
        </w:rPr>
        <w:t>irksregierung Köln</w:t>
      </w:r>
      <w:r>
        <w:rPr>
          <w:rFonts w:ascii="Times New Roman" w:hAnsi="Times New Roman" w:cs="Times New Roman"/>
          <w:sz w:val="24"/>
          <w:szCs w:val="24"/>
        </w:rPr>
        <w:t xml:space="preserve"> angeschlossen</w:t>
      </w:r>
      <w:r w:rsidR="00F168C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65B33" w:rsidRPr="00A00238" w:rsidRDefault="00F168CA" w:rsidP="00FC2C73">
      <w:pPr>
        <w:rPr>
          <w:rFonts w:ascii="Times New Roman" w:hAnsi="Times New Roman" w:cs="Times New Roman"/>
          <w:noProof/>
          <w:lang w:eastAsia="de-DE"/>
        </w:rPr>
      </w:pPr>
      <w:r>
        <w:rPr>
          <w:rFonts w:ascii="Times New Roman" w:hAnsi="Times New Roman" w:cs="Times New Roman"/>
          <w:sz w:val="24"/>
          <w:szCs w:val="24"/>
        </w:rPr>
        <w:t>Ziel dieses Programms ist</w:t>
      </w:r>
      <w:r w:rsidR="007F11D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zum einen </w:t>
      </w:r>
      <w:r w:rsidR="007F11D5">
        <w:rPr>
          <w:rFonts w:ascii="Times New Roman" w:hAnsi="Times New Roman" w:cs="Times New Roman"/>
          <w:sz w:val="24"/>
          <w:szCs w:val="24"/>
        </w:rPr>
        <w:t xml:space="preserve">eine systematische Sprachförderung in allen Fächern für alle Schülerinnen und Schüler </w:t>
      </w:r>
      <w:r>
        <w:rPr>
          <w:rFonts w:ascii="Times New Roman" w:hAnsi="Times New Roman" w:cs="Times New Roman"/>
          <w:sz w:val="24"/>
          <w:szCs w:val="24"/>
        </w:rPr>
        <w:t>aller Jahrgänge</w:t>
      </w:r>
      <w:r w:rsidR="007F11D5" w:rsidRPr="00212145">
        <w:rPr>
          <w:rFonts w:ascii="Times New Roman" w:hAnsi="Times New Roman" w:cs="Times New Roman"/>
          <w:sz w:val="24"/>
          <w:szCs w:val="24"/>
        </w:rPr>
        <w:t xml:space="preserve"> unabhängig ihrer Herkunft</w:t>
      </w:r>
      <w:r w:rsidR="002A5623">
        <w:rPr>
          <w:rFonts w:ascii="Times New Roman" w:hAnsi="Times New Roman" w:cs="Times New Roman"/>
          <w:sz w:val="24"/>
          <w:szCs w:val="24"/>
        </w:rPr>
        <w:t>. Zum anderen geht es um</w:t>
      </w:r>
      <w:r>
        <w:rPr>
          <w:rFonts w:ascii="Times New Roman" w:hAnsi="Times New Roman" w:cs="Times New Roman"/>
          <w:sz w:val="24"/>
          <w:szCs w:val="24"/>
        </w:rPr>
        <w:t xml:space="preserve"> di</w:t>
      </w:r>
      <w:r w:rsidR="007F11D5" w:rsidRPr="00212145">
        <w:rPr>
          <w:rFonts w:ascii="Times New Roman" w:hAnsi="Times New Roman" w:cs="Times New Roman"/>
          <w:sz w:val="24"/>
          <w:szCs w:val="24"/>
        </w:rPr>
        <w:t>e Förderung des  interkultur</w:t>
      </w:r>
      <w:r>
        <w:rPr>
          <w:rFonts w:ascii="Times New Roman" w:hAnsi="Times New Roman" w:cs="Times New Roman"/>
          <w:sz w:val="24"/>
          <w:szCs w:val="24"/>
        </w:rPr>
        <w:t xml:space="preserve">ellen sozialen Lernens und miteinander Lebens. </w:t>
      </w:r>
      <w:r w:rsidR="00FC2C73">
        <w:rPr>
          <w:rFonts w:ascii="Times New Roman" w:hAnsi="Times New Roman" w:cs="Times New Roman"/>
          <w:sz w:val="24"/>
          <w:szCs w:val="24"/>
        </w:rPr>
        <w:t xml:space="preserve">Die </w:t>
      </w:r>
      <w:r w:rsidR="00FC2C73" w:rsidRPr="00212145">
        <w:rPr>
          <w:rFonts w:ascii="Times New Roman" w:hAnsi="Times New Roman" w:cs="Times New Roman"/>
          <w:color w:val="000000"/>
          <w:sz w:val="24"/>
          <w:szCs w:val="24"/>
          <w:lang w:val="de"/>
        </w:rPr>
        <w:t>Mehrsprachigkeit</w:t>
      </w:r>
      <w:r w:rsidR="00FC2C73">
        <w:rPr>
          <w:rFonts w:ascii="Times New Roman" w:hAnsi="Times New Roman" w:cs="Times New Roman"/>
          <w:color w:val="000000"/>
          <w:sz w:val="24"/>
          <w:szCs w:val="24"/>
          <w:lang w:val="de"/>
        </w:rPr>
        <w:t xml:space="preserve"> der Schülerinnen und Schüler</w:t>
      </w:r>
      <w:r w:rsidR="00FC2C73" w:rsidRPr="00212145">
        <w:rPr>
          <w:rFonts w:ascii="Times New Roman" w:hAnsi="Times New Roman" w:cs="Times New Roman"/>
          <w:color w:val="000000"/>
          <w:sz w:val="24"/>
          <w:szCs w:val="24"/>
          <w:lang w:val="de"/>
        </w:rPr>
        <w:t xml:space="preserve"> wird hier als Ressource und Chance für eine interkulturelle </w:t>
      </w:r>
      <w:r w:rsidR="002A5623">
        <w:rPr>
          <w:rFonts w:ascii="Times New Roman" w:hAnsi="Times New Roman" w:cs="Times New Roman"/>
          <w:color w:val="000000"/>
          <w:sz w:val="24"/>
          <w:szCs w:val="24"/>
          <w:lang w:val="de"/>
        </w:rPr>
        <w:t xml:space="preserve">Unterrichts- und </w:t>
      </w:r>
      <w:r w:rsidR="00FC2C73" w:rsidRPr="00212145">
        <w:rPr>
          <w:rFonts w:ascii="Times New Roman" w:hAnsi="Times New Roman" w:cs="Times New Roman"/>
          <w:color w:val="000000"/>
          <w:sz w:val="24"/>
          <w:szCs w:val="24"/>
          <w:lang w:val="de"/>
        </w:rPr>
        <w:t>Schulentwicklung wertgeschätzt.</w:t>
      </w:r>
      <w:r w:rsidR="00FC2C73" w:rsidRPr="00212145">
        <w:rPr>
          <w:rFonts w:ascii="Times New Roman" w:hAnsi="Times New Roman" w:cs="Times New Roman"/>
          <w:sz w:val="24"/>
          <w:szCs w:val="24"/>
          <w:lang w:val="de"/>
        </w:rPr>
        <w:t xml:space="preserve">  </w:t>
      </w:r>
    </w:p>
    <w:p w:rsidR="002A5623" w:rsidRPr="00A00238" w:rsidRDefault="00F168CA" w:rsidP="002A5623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de-DE"/>
        </w:rPr>
      </w:pPr>
      <w:r>
        <w:rPr>
          <w:rFonts w:ascii="Times New Roman" w:hAnsi="Times New Roman" w:cs="Times New Roman"/>
          <w:sz w:val="24"/>
          <w:szCs w:val="24"/>
        </w:rPr>
        <w:t xml:space="preserve">Als grundlegende Orientierung dient das </w:t>
      </w:r>
      <w:proofErr w:type="spellStart"/>
      <w:r>
        <w:rPr>
          <w:rFonts w:ascii="Times New Roman" w:hAnsi="Times New Roman" w:cs="Times New Roman"/>
          <w:sz w:val="24"/>
          <w:szCs w:val="24"/>
        </w:rPr>
        <w:t>QuisS</w:t>
      </w:r>
      <w:proofErr w:type="spellEnd"/>
      <w:r w:rsidR="0072343A">
        <w:rPr>
          <w:rFonts w:ascii="Times New Roman" w:hAnsi="Times New Roman" w:cs="Times New Roman"/>
          <w:sz w:val="24"/>
          <w:szCs w:val="24"/>
        </w:rPr>
        <w:t>-</w:t>
      </w:r>
      <w:r w:rsidR="002A5623">
        <w:rPr>
          <w:rFonts w:ascii="Times New Roman" w:hAnsi="Times New Roman" w:cs="Times New Roman"/>
          <w:sz w:val="24"/>
          <w:szCs w:val="24"/>
        </w:rPr>
        <w:t xml:space="preserve">Haus mit seinen 4 Handlungsfeldern. </w:t>
      </w:r>
      <w:r w:rsidR="002A5623" w:rsidRPr="00A00238">
        <w:rPr>
          <w:rFonts w:ascii="Times New Roman" w:hAnsi="Times New Roman" w:cs="Times New Roman"/>
          <w:sz w:val="24"/>
          <w:szCs w:val="24"/>
        </w:rPr>
        <w:t xml:space="preserve">Anhand dieser orientiert sich der Einführungs- und Implementierungsprozess an der Realschule Beuel. </w:t>
      </w:r>
    </w:p>
    <w:p w:rsidR="002A5623" w:rsidRDefault="002A5623" w:rsidP="002A5623">
      <w:pPr>
        <w:rPr>
          <w:rFonts w:ascii="Times New Roman" w:hAnsi="Times New Roman" w:cs="Times New Roman"/>
          <w:sz w:val="24"/>
          <w:szCs w:val="24"/>
        </w:rPr>
      </w:pPr>
      <w:r w:rsidRPr="00F168CA">
        <w:rPr>
          <w:rFonts w:ascii="Times New Roman" w:hAnsi="Times New Roman" w:cs="Times New Roman"/>
          <w:sz w:val="24"/>
          <w:szCs w:val="24"/>
        </w:rPr>
        <w:t>Im Bereich der Unterrichtsentwicklung werden</w:t>
      </w:r>
      <w:r>
        <w:rPr>
          <w:rFonts w:ascii="Times New Roman" w:hAnsi="Times New Roman" w:cs="Times New Roman"/>
          <w:sz w:val="24"/>
          <w:szCs w:val="24"/>
        </w:rPr>
        <w:t xml:space="preserve"> die</w:t>
      </w:r>
      <w:r w:rsidRPr="00F168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55C1">
        <w:rPr>
          <w:rFonts w:ascii="Times New Roman" w:hAnsi="Times New Roman" w:cs="Times New Roman"/>
          <w:color w:val="FF0000"/>
          <w:sz w:val="24"/>
          <w:szCs w:val="24"/>
        </w:rPr>
        <w:t>DemeK</w:t>
      </w:r>
      <w:proofErr w:type="spellEnd"/>
      <w:r w:rsidRPr="00F168CA">
        <w:rPr>
          <w:rFonts w:ascii="Times New Roman" w:hAnsi="Times New Roman" w:cs="Times New Roman"/>
          <w:sz w:val="24"/>
          <w:szCs w:val="24"/>
        </w:rPr>
        <w:t>-Methoden (=</w:t>
      </w:r>
      <w:r w:rsidRPr="00F168CA">
        <w:rPr>
          <w:rFonts w:ascii="Times New Roman" w:hAnsi="Times New Roman" w:cs="Times New Roman"/>
          <w:color w:val="FF0000"/>
          <w:sz w:val="24"/>
          <w:szCs w:val="24"/>
        </w:rPr>
        <w:t>De</w:t>
      </w:r>
      <w:r w:rsidRPr="00F168CA">
        <w:rPr>
          <w:rFonts w:ascii="Times New Roman" w:hAnsi="Times New Roman" w:cs="Times New Roman"/>
          <w:sz w:val="24"/>
          <w:szCs w:val="24"/>
        </w:rPr>
        <w:t xml:space="preserve">utsch in </w:t>
      </w:r>
      <w:r w:rsidRPr="00F168CA">
        <w:rPr>
          <w:rFonts w:ascii="Times New Roman" w:hAnsi="Times New Roman" w:cs="Times New Roman"/>
          <w:color w:val="FF0000"/>
          <w:sz w:val="24"/>
          <w:szCs w:val="24"/>
        </w:rPr>
        <w:t>m</w:t>
      </w:r>
      <w:r w:rsidRPr="00B655C1">
        <w:rPr>
          <w:rFonts w:ascii="Times New Roman" w:hAnsi="Times New Roman" w:cs="Times New Roman"/>
          <w:color w:val="FF0000"/>
          <w:sz w:val="24"/>
          <w:szCs w:val="24"/>
        </w:rPr>
        <w:t>e</w:t>
      </w:r>
      <w:r w:rsidRPr="00F168CA">
        <w:rPr>
          <w:rFonts w:ascii="Times New Roman" w:hAnsi="Times New Roman" w:cs="Times New Roman"/>
          <w:sz w:val="24"/>
          <w:szCs w:val="24"/>
        </w:rPr>
        <w:t xml:space="preserve">hrsprachigen </w:t>
      </w:r>
      <w:r w:rsidRPr="00F168CA">
        <w:rPr>
          <w:rFonts w:ascii="Times New Roman" w:hAnsi="Times New Roman" w:cs="Times New Roman"/>
          <w:color w:val="FF0000"/>
          <w:sz w:val="24"/>
          <w:szCs w:val="24"/>
        </w:rPr>
        <w:t>K</w:t>
      </w:r>
      <w:r w:rsidRPr="00F168CA">
        <w:rPr>
          <w:rFonts w:ascii="Times New Roman" w:hAnsi="Times New Roman" w:cs="Times New Roman"/>
          <w:sz w:val="24"/>
          <w:szCs w:val="24"/>
        </w:rPr>
        <w:t>lassen)</w:t>
      </w:r>
      <w:r w:rsidR="00FC0C7C">
        <w:rPr>
          <w:rFonts w:ascii="Times New Roman" w:hAnsi="Times New Roman" w:cs="Times New Roman"/>
          <w:sz w:val="24"/>
          <w:szCs w:val="24"/>
        </w:rPr>
        <w:t xml:space="preserve"> zunehmend </w:t>
      </w:r>
      <w:r w:rsidRPr="00F168CA">
        <w:rPr>
          <w:rFonts w:ascii="Times New Roman" w:hAnsi="Times New Roman" w:cs="Times New Roman"/>
          <w:sz w:val="24"/>
          <w:szCs w:val="24"/>
        </w:rPr>
        <w:t>in den Unterricht integriert.</w:t>
      </w:r>
      <w:r>
        <w:rPr>
          <w:rFonts w:ascii="Times New Roman" w:hAnsi="Times New Roman" w:cs="Times New Roman"/>
          <w:sz w:val="24"/>
          <w:szCs w:val="24"/>
        </w:rPr>
        <w:t xml:space="preserve"> K</w:t>
      </w:r>
      <w:r w:rsidRPr="003F27F3">
        <w:rPr>
          <w:rFonts w:ascii="Times New Roman" w:hAnsi="Times New Roman" w:cs="Times New Roman"/>
          <w:sz w:val="24"/>
          <w:szCs w:val="24"/>
        </w:rPr>
        <w:t xml:space="preserve">olleginnen und Kollegen nehmen jährlich aufbauend an Fortbildungen </w:t>
      </w:r>
      <w:r>
        <w:rPr>
          <w:rFonts w:ascii="Times New Roman" w:hAnsi="Times New Roman" w:cs="Times New Roman"/>
          <w:sz w:val="24"/>
          <w:szCs w:val="24"/>
        </w:rPr>
        <w:t xml:space="preserve">dazu </w:t>
      </w:r>
      <w:r w:rsidRPr="003F27F3">
        <w:rPr>
          <w:rFonts w:ascii="Times New Roman" w:hAnsi="Times New Roman" w:cs="Times New Roman"/>
          <w:sz w:val="24"/>
          <w:szCs w:val="24"/>
        </w:rPr>
        <w:t>tei</w:t>
      </w:r>
      <w:r>
        <w:rPr>
          <w:rFonts w:ascii="Times New Roman" w:hAnsi="Times New Roman" w:cs="Times New Roman"/>
          <w:sz w:val="24"/>
          <w:szCs w:val="24"/>
        </w:rPr>
        <w:t>l.</w:t>
      </w:r>
    </w:p>
    <w:p w:rsidR="00AD5BC3" w:rsidRDefault="00AD5BC3" w:rsidP="00365B33">
      <w:pPr>
        <w:rPr>
          <w:rFonts w:ascii="Times New Roman" w:hAnsi="Times New Roman" w:cs="Times New Roman"/>
          <w:i/>
          <w:sz w:val="24"/>
          <w:szCs w:val="24"/>
          <w:lang w:val="de"/>
        </w:rPr>
      </w:pPr>
      <w:r>
        <w:rPr>
          <w:rFonts w:ascii="Times New Roman" w:hAnsi="Times New Roman" w:cs="Times New Roman"/>
          <w:i/>
          <w:sz w:val="24"/>
          <w:szCs w:val="24"/>
          <w:lang w:val="de"/>
        </w:rPr>
        <w:t>Links.:</w:t>
      </w:r>
    </w:p>
    <w:p w:rsidR="00365B33" w:rsidRDefault="009070BE" w:rsidP="002A5623">
      <w:pPr>
        <w:rPr>
          <w:rFonts w:ascii="Times New Roman" w:hAnsi="Times New Roman" w:cs="Times New Roman"/>
          <w:sz w:val="24"/>
          <w:szCs w:val="24"/>
        </w:rPr>
      </w:pPr>
      <w:hyperlink r:id="rId10" w:history="1">
        <w:proofErr w:type="spellStart"/>
        <w:r w:rsidR="00365B33" w:rsidRPr="00AD5BC3">
          <w:rPr>
            <w:rStyle w:val="Hyperlink"/>
            <w:rFonts w:ascii="Times New Roman" w:hAnsi="Times New Roman" w:cs="Times New Roman"/>
            <w:i/>
            <w:sz w:val="24"/>
            <w:szCs w:val="24"/>
            <w:lang w:val="de"/>
          </w:rPr>
          <w:t>QuisS</w:t>
        </w:r>
        <w:proofErr w:type="spellEnd"/>
        <w:r w:rsidR="00365B33" w:rsidRPr="00AD5BC3">
          <w:rPr>
            <w:rStyle w:val="Hyperlink"/>
            <w:rFonts w:ascii="Times New Roman" w:hAnsi="Times New Roman" w:cs="Times New Roman"/>
            <w:i/>
            <w:sz w:val="24"/>
            <w:szCs w:val="24"/>
            <w:lang w:val="de"/>
          </w:rPr>
          <w:t>-</w:t>
        </w:r>
        <w:r w:rsidR="00365B33" w:rsidRPr="00AD5BC3">
          <w:rPr>
            <w:rStyle w:val="Hyperlink"/>
            <w:rFonts w:ascii="Times New Roman" w:hAnsi="Times New Roman" w:cs="Times New Roman"/>
            <w:i/>
            <w:sz w:val="24"/>
            <w:szCs w:val="24"/>
            <w:lang w:val="de"/>
          </w:rPr>
          <w:t>P</w:t>
        </w:r>
        <w:r w:rsidR="00365B33" w:rsidRPr="00AD5BC3">
          <w:rPr>
            <w:rStyle w:val="Hyperlink"/>
            <w:rFonts w:ascii="Times New Roman" w:hAnsi="Times New Roman" w:cs="Times New Roman"/>
            <w:i/>
            <w:sz w:val="24"/>
            <w:szCs w:val="24"/>
            <w:lang w:val="de"/>
          </w:rPr>
          <w:t>u</w:t>
        </w:r>
        <w:r w:rsidR="00365B33" w:rsidRPr="00AD5BC3">
          <w:rPr>
            <w:rStyle w:val="Hyperlink"/>
            <w:rFonts w:ascii="Times New Roman" w:hAnsi="Times New Roman" w:cs="Times New Roman"/>
            <w:i/>
            <w:sz w:val="24"/>
            <w:szCs w:val="24"/>
            <w:lang w:val="de"/>
          </w:rPr>
          <w:t>bl</w:t>
        </w:r>
        <w:r w:rsidR="00365B33" w:rsidRPr="00AD5BC3">
          <w:rPr>
            <w:rStyle w:val="Hyperlink"/>
            <w:rFonts w:ascii="Times New Roman" w:hAnsi="Times New Roman" w:cs="Times New Roman"/>
            <w:i/>
            <w:sz w:val="24"/>
            <w:szCs w:val="24"/>
            <w:lang w:val="de"/>
          </w:rPr>
          <w:t>i</w:t>
        </w:r>
        <w:r w:rsidR="00365B33" w:rsidRPr="00AD5BC3">
          <w:rPr>
            <w:rStyle w:val="Hyperlink"/>
            <w:rFonts w:ascii="Times New Roman" w:hAnsi="Times New Roman" w:cs="Times New Roman"/>
            <w:i/>
            <w:sz w:val="24"/>
            <w:szCs w:val="24"/>
            <w:lang w:val="de"/>
          </w:rPr>
          <w:t>ka</w:t>
        </w:r>
        <w:r w:rsidR="00365B33" w:rsidRPr="00AD5BC3">
          <w:rPr>
            <w:rStyle w:val="Hyperlink"/>
            <w:rFonts w:ascii="Times New Roman" w:hAnsi="Times New Roman" w:cs="Times New Roman"/>
            <w:i/>
            <w:sz w:val="24"/>
            <w:szCs w:val="24"/>
            <w:lang w:val="de"/>
          </w:rPr>
          <w:t>t</w:t>
        </w:r>
        <w:r w:rsidR="00365B33" w:rsidRPr="00AD5BC3">
          <w:rPr>
            <w:rStyle w:val="Hyperlink"/>
            <w:rFonts w:ascii="Times New Roman" w:hAnsi="Times New Roman" w:cs="Times New Roman"/>
            <w:i/>
            <w:sz w:val="24"/>
            <w:szCs w:val="24"/>
            <w:lang w:val="de"/>
          </w:rPr>
          <w:t>ion</w:t>
        </w:r>
      </w:hyperlink>
      <w:r w:rsidR="00365B33" w:rsidRPr="006075B2">
        <w:rPr>
          <w:rFonts w:ascii="Times New Roman" w:hAnsi="Times New Roman" w:cs="Times New Roman"/>
          <w:i/>
          <w:sz w:val="24"/>
          <w:szCs w:val="24"/>
          <w:lang w:val="de"/>
        </w:rPr>
        <w:br/>
      </w:r>
      <w:hyperlink r:id="rId11" w:anchor="/board/c241dbe7-862d-48bf-b236-4b261a23695b/view?token=237f7b79-9e40-48a9-bd23-71c39ca67497" w:history="1">
        <w:proofErr w:type="spellStart"/>
        <w:r w:rsidR="0072343A" w:rsidRPr="0072343A">
          <w:rPr>
            <w:rStyle w:val="Hyperlink"/>
            <w:rFonts w:ascii="Times New Roman" w:hAnsi="Times New Roman" w:cs="Times New Roman"/>
            <w:i/>
            <w:sz w:val="24"/>
            <w:szCs w:val="24"/>
            <w:lang w:val="de"/>
          </w:rPr>
          <w:t>QuisS</w:t>
        </w:r>
        <w:proofErr w:type="spellEnd"/>
        <w:r w:rsidR="0072343A" w:rsidRPr="0072343A">
          <w:rPr>
            <w:rStyle w:val="Hyperlink"/>
            <w:rFonts w:ascii="Times New Roman" w:hAnsi="Times New Roman" w:cs="Times New Roman"/>
            <w:i/>
            <w:sz w:val="24"/>
            <w:szCs w:val="24"/>
            <w:lang w:val="de"/>
          </w:rPr>
          <w:t xml:space="preserve">- Grundlagen </w:t>
        </w:r>
        <w:r w:rsidR="0072343A" w:rsidRPr="0072343A">
          <w:rPr>
            <w:rStyle w:val="Hyperlink"/>
            <w:rFonts w:ascii="Times New Roman" w:hAnsi="Times New Roman" w:cs="Times New Roman"/>
            <w:i/>
            <w:sz w:val="24"/>
            <w:szCs w:val="24"/>
            <w:lang w:val="de"/>
          </w:rPr>
          <w:t>u</w:t>
        </w:r>
        <w:r w:rsidR="0072343A" w:rsidRPr="0072343A">
          <w:rPr>
            <w:rStyle w:val="Hyperlink"/>
            <w:rFonts w:ascii="Times New Roman" w:hAnsi="Times New Roman" w:cs="Times New Roman"/>
            <w:i/>
            <w:sz w:val="24"/>
            <w:szCs w:val="24"/>
            <w:lang w:val="de"/>
          </w:rPr>
          <w:t>nd Handlungsfelder</w:t>
        </w:r>
      </w:hyperlink>
      <w:r w:rsidR="00AD5BC3">
        <w:rPr>
          <w:rFonts w:ascii="Times New Roman" w:hAnsi="Times New Roman" w:cs="Times New Roman"/>
          <w:i/>
          <w:sz w:val="24"/>
          <w:szCs w:val="24"/>
          <w:lang w:val="de"/>
        </w:rPr>
        <w:br/>
      </w:r>
      <w:hyperlink r:id="rId12" w:history="1">
        <w:proofErr w:type="spellStart"/>
        <w:r w:rsidR="00365B33" w:rsidRPr="00AD5BC3">
          <w:rPr>
            <w:rStyle w:val="Hyperlink"/>
            <w:rFonts w:ascii="Times New Roman" w:hAnsi="Times New Roman" w:cs="Times New Roman"/>
            <w:i/>
            <w:sz w:val="24"/>
            <w:szCs w:val="24"/>
            <w:lang w:val="de"/>
          </w:rPr>
          <w:t>QuisS</w:t>
        </w:r>
        <w:proofErr w:type="spellEnd"/>
        <w:r w:rsidR="00365B33" w:rsidRPr="00AD5BC3">
          <w:rPr>
            <w:rStyle w:val="Hyperlink"/>
            <w:rFonts w:ascii="Times New Roman" w:hAnsi="Times New Roman" w:cs="Times New Roman"/>
            <w:i/>
            <w:sz w:val="24"/>
            <w:szCs w:val="24"/>
            <w:lang w:val="de"/>
          </w:rPr>
          <w:t>-Program</w:t>
        </w:r>
        <w:r w:rsidR="00365B33" w:rsidRPr="00AD5BC3">
          <w:rPr>
            <w:rStyle w:val="Hyperlink"/>
            <w:rFonts w:ascii="Times New Roman" w:hAnsi="Times New Roman" w:cs="Times New Roman"/>
            <w:i/>
            <w:sz w:val="24"/>
            <w:szCs w:val="24"/>
            <w:lang w:val="de"/>
          </w:rPr>
          <w:t>m</w:t>
        </w:r>
        <w:r w:rsidR="00365B33" w:rsidRPr="00AD5BC3">
          <w:rPr>
            <w:rStyle w:val="Hyperlink"/>
            <w:rFonts w:ascii="Times New Roman" w:hAnsi="Times New Roman" w:cs="Times New Roman"/>
            <w:i/>
            <w:sz w:val="24"/>
            <w:szCs w:val="24"/>
            <w:lang w:val="de"/>
          </w:rPr>
          <w:t xml:space="preserve"> der Arbe</w:t>
        </w:r>
        <w:r w:rsidR="00365B33" w:rsidRPr="00AD5BC3">
          <w:rPr>
            <w:rStyle w:val="Hyperlink"/>
            <w:rFonts w:ascii="Times New Roman" w:hAnsi="Times New Roman" w:cs="Times New Roman"/>
            <w:i/>
            <w:sz w:val="24"/>
            <w:szCs w:val="24"/>
            <w:lang w:val="de"/>
          </w:rPr>
          <w:t>i</w:t>
        </w:r>
        <w:r w:rsidR="00365B33" w:rsidRPr="00AD5BC3">
          <w:rPr>
            <w:rStyle w:val="Hyperlink"/>
            <w:rFonts w:ascii="Times New Roman" w:hAnsi="Times New Roman" w:cs="Times New Roman"/>
            <w:i/>
            <w:sz w:val="24"/>
            <w:szCs w:val="24"/>
            <w:lang w:val="de"/>
          </w:rPr>
          <w:t>ts</w:t>
        </w:r>
        <w:r w:rsidR="00365B33" w:rsidRPr="00AD5BC3">
          <w:rPr>
            <w:rStyle w:val="Hyperlink"/>
            <w:rFonts w:ascii="Times New Roman" w:hAnsi="Times New Roman" w:cs="Times New Roman"/>
            <w:i/>
            <w:sz w:val="24"/>
            <w:szCs w:val="24"/>
            <w:lang w:val="de"/>
          </w:rPr>
          <w:t>s</w:t>
        </w:r>
        <w:r w:rsidR="00365B33" w:rsidRPr="00AD5BC3">
          <w:rPr>
            <w:rStyle w:val="Hyperlink"/>
            <w:rFonts w:ascii="Times New Roman" w:hAnsi="Times New Roman" w:cs="Times New Roman"/>
            <w:i/>
            <w:sz w:val="24"/>
            <w:szCs w:val="24"/>
            <w:lang w:val="de"/>
          </w:rPr>
          <w:t>telle Migrati</w:t>
        </w:r>
        <w:r w:rsidR="00365B33" w:rsidRPr="00AD5BC3">
          <w:rPr>
            <w:rStyle w:val="Hyperlink"/>
            <w:rFonts w:ascii="Times New Roman" w:hAnsi="Times New Roman" w:cs="Times New Roman"/>
            <w:i/>
            <w:sz w:val="24"/>
            <w:szCs w:val="24"/>
            <w:lang w:val="de"/>
          </w:rPr>
          <w:t>o</w:t>
        </w:r>
        <w:r w:rsidR="00365B33" w:rsidRPr="00AD5BC3">
          <w:rPr>
            <w:rStyle w:val="Hyperlink"/>
            <w:rFonts w:ascii="Times New Roman" w:hAnsi="Times New Roman" w:cs="Times New Roman"/>
            <w:i/>
            <w:sz w:val="24"/>
            <w:szCs w:val="24"/>
            <w:lang w:val="de"/>
          </w:rPr>
          <w:t>n der Bezirksregierung Köln</w:t>
        </w:r>
      </w:hyperlink>
      <w:r w:rsidR="00365B33" w:rsidRPr="006075B2">
        <w:rPr>
          <w:rFonts w:ascii="Times New Roman" w:hAnsi="Times New Roman" w:cs="Times New Roman"/>
          <w:i/>
          <w:sz w:val="24"/>
          <w:szCs w:val="24"/>
          <w:lang w:val="de"/>
        </w:rPr>
        <w:br/>
      </w:r>
    </w:p>
    <w:p w:rsidR="00FC0C7C" w:rsidRPr="006075B2" w:rsidRDefault="002A5623" w:rsidP="007F11D5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Seit Ende des Schuljahres 2016/17 besteht eine Kooperation mit </w:t>
      </w:r>
      <w:hyperlink r:id="rId13" w:history="1">
        <w:r w:rsidRPr="00AD5BC3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Care </w:t>
        </w:r>
        <w:r w:rsidRPr="00AD5BC3">
          <w:rPr>
            <w:rStyle w:val="Hyperlink"/>
            <w:rFonts w:ascii="Times New Roman" w:hAnsi="Times New Roman" w:cs="Times New Roman"/>
            <w:sz w:val="24"/>
            <w:szCs w:val="24"/>
          </w:rPr>
          <w:t>e</w:t>
        </w:r>
        <w:r w:rsidRPr="00AD5BC3">
          <w:rPr>
            <w:rStyle w:val="Hyperlink"/>
            <w:rFonts w:ascii="Times New Roman" w:hAnsi="Times New Roman" w:cs="Times New Roman"/>
            <w:sz w:val="24"/>
            <w:szCs w:val="24"/>
          </w:rPr>
          <w:t>.V</w:t>
        </w:r>
        <w:r w:rsidRPr="00AD5BC3">
          <w:rPr>
            <w:rStyle w:val="Hyperlink"/>
            <w:rFonts w:ascii="Times New Roman" w:hAnsi="Times New Roman" w:cs="Times New Roman"/>
            <w:sz w:val="24"/>
            <w:szCs w:val="24"/>
          </w:rPr>
          <w:t>.</w:t>
        </w:r>
        <w:r w:rsidRPr="00AD5BC3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B</w:t>
        </w:r>
        <w:r w:rsidRPr="00AD5BC3">
          <w:rPr>
            <w:rStyle w:val="Hyperlink"/>
            <w:rFonts w:ascii="Times New Roman" w:hAnsi="Times New Roman" w:cs="Times New Roman"/>
            <w:sz w:val="24"/>
            <w:szCs w:val="24"/>
          </w:rPr>
          <w:t>o</w:t>
        </w:r>
        <w:r w:rsidRPr="00AD5BC3">
          <w:rPr>
            <w:rStyle w:val="Hyperlink"/>
            <w:rFonts w:ascii="Times New Roman" w:hAnsi="Times New Roman" w:cs="Times New Roman"/>
            <w:sz w:val="24"/>
            <w:szCs w:val="24"/>
          </w:rPr>
          <w:t>nn</w:t>
        </w:r>
      </w:hyperlink>
      <w:r>
        <w:rPr>
          <w:rFonts w:ascii="Times New Roman" w:hAnsi="Times New Roman" w:cs="Times New Roman"/>
          <w:sz w:val="24"/>
          <w:szCs w:val="24"/>
        </w:rPr>
        <w:t xml:space="preserve">, die das </w:t>
      </w:r>
      <w:r w:rsidR="00FC0C7C">
        <w:rPr>
          <w:rFonts w:ascii="Times New Roman" w:hAnsi="Times New Roman" w:cs="Times New Roman"/>
          <w:sz w:val="24"/>
          <w:szCs w:val="24"/>
        </w:rPr>
        <w:t>Integrationsprojekt</w:t>
      </w:r>
      <w:r>
        <w:rPr>
          <w:rFonts w:ascii="Times New Roman" w:hAnsi="Times New Roman" w:cs="Times New Roman"/>
          <w:sz w:val="24"/>
          <w:szCs w:val="24"/>
        </w:rPr>
        <w:t xml:space="preserve"> „</w:t>
      </w:r>
      <w:r w:rsidR="00FC0C7C">
        <w:rPr>
          <w:rFonts w:ascii="Times New Roman" w:hAnsi="Times New Roman" w:cs="Times New Roman"/>
          <w:sz w:val="24"/>
          <w:szCs w:val="24"/>
        </w:rPr>
        <w:t xml:space="preserve">KIWI – Kinder und Jugendliche willkommen“ entwickelt haben und Schulen beim Integrationsprozess </w:t>
      </w:r>
      <w:r w:rsidR="00445E86">
        <w:rPr>
          <w:rFonts w:ascii="Times New Roman" w:hAnsi="Times New Roman" w:cs="Times New Roman"/>
          <w:sz w:val="24"/>
          <w:szCs w:val="24"/>
        </w:rPr>
        <w:t xml:space="preserve">und dem interkulturellen Lernen </w:t>
      </w:r>
      <w:r w:rsidR="00FC0C7C">
        <w:rPr>
          <w:rFonts w:ascii="Times New Roman" w:hAnsi="Times New Roman" w:cs="Times New Roman"/>
          <w:sz w:val="24"/>
          <w:szCs w:val="24"/>
        </w:rPr>
        <w:t xml:space="preserve">unterstützen. </w:t>
      </w:r>
      <w:r w:rsidR="00365B33">
        <w:rPr>
          <w:rFonts w:ascii="Times New Roman" w:hAnsi="Times New Roman" w:cs="Times New Roman"/>
          <w:sz w:val="24"/>
          <w:szCs w:val="24"/>
        </w:rPr>
        <w:br/>
      </w:r>
      <w:r w:rsidR="00FC0C7C" w:rsidRPr="00EA536D">
        <w:rPr>
          <w:rFonts w:ascii="Times New Roman" w:hAnsi="Times New Roman" w:cs="Times New Roman"/>
          <w:sz w:val="24"/>
          <w:szCs w:val="24"/>
        </w:rPr>
        <w:t xml:space="preserve">KIWI steht auch für die Begriffe </w:t>
      </w:r>
      <w:r w:rsidR="00FC0C7C" w:rsidRPr="00EA536D">
        <w:rPr>
          <w:rStyle w:val="Fett"/>
          <w:rFonts w:ascii="Times New Roman" w:hAnsi="Times New Roman" w:cs="Times New Roman"/>
          <w:sz w:val="24"/>
          <w:szCs w:val="24"/>
        </w:rPr>
        <w:t>Kultur, </w:t>
      </w:r>
      <w:r w:rsidR="00FC0C7C" w:rsidRPr="00EA536D">
        <w:rPr>
          <w:rFonts w:ascii="Times New Roman" w:hAnsi="Times New Roman" w:cs="Times New Roman"/>
          <w:b/>
          <w:sz w:val="24"/>
          <w:szCs w:val="24"/>
        </w:rPr>
        <w:t>Interkulturalität</w:t>
      </w:r>
      <w:r w:rsidR="00FC0C7C" w:rsidRPr="00EA536D">
        <w:rPr>
          <w:rFonts w:ascii="Times New Roman" w:hAnsi="Times New Roman" w:cs="Times New Roman"/>
          <w:sz w:val="24"/>
          <w:szCs w:val="24"/>
        </w:rPr>
        <w:t xml:space="preserve">, </w:t>
      </w:r>
      <w:r w:rsidR="00FC0C7C" w:rsidRPr="00EA536D">
        <w:rPr>
          <w:rStyle w:val="Fett"/>
          <w:rFonts w:ascii="Times New Roman" w:hAnsi="Times New Roman" w:cs="Times New Roman"/>
          <w:sz w:val="24"/>
          <w:szCs w:val="24"/>
        </w:rPr>
        <w:t>Werte </w:t>
      </w:r>
      <w:r w:rsidR="00FC0C7C" w:rsidRPr="00EA536D">
        <w:rPr>
          <w:rFonts w:ascii="Times New Roman" w:hAnsi="Times New Roman" w:cs="Times New Roman"/>
          <w:sz w:val="24"/>
          <w:szCs w:val="24"/>
        </w:rPr>
        <w:t xml:space="preserve">und </w:t>
      </w:r>
      <w:r w:rsidR="00FC0C7C" w:rsidRPr="00EA536D">
        <w:rPr>
          <w:rStyle w:val="Fett"/>
          <w:rFonts w:ascii="Times New Roman" w:hAnsi="Times New Roman" w:cs="Times New Roman"/>
          <w:sz w:val="24"/>
          <w:szCs w:val="24"/>
        </w:rPr>
        <w:t>Initiative.</w:t>
      </w:r>
      <w:r w:rsidR="00FC0C7C" w:rsidRPr="00EA536D">
        <w:rPr>
          <w:rFonts w:ascii="Times New Roman" w:hAnsi="Times New Roman" w:cs="Times New Roman"/>
          <w:sz w:val="24"/>
          <w:szCs w:val="24"/>
        </w:rPr>
        <w:t xml:space="preserve"> </w:t>
      </w:r>
      <w:r w:rsidR="00445E86" w:rsidRPr="00EA536D">
        <w:rPr>
          <w:rFonts w:ascii="Times New Roman" w:hAnsi="Times New Roman" w:cs="Times New Roman"/>
          <w:sz w:val="24"/>
          <w:szCs w:val="24"/>
        </w:rPr>
        <w:br/>
      </w:r>
    </w:p>
    <w:p w:rsidR="00EA536D" w:rsidRPr="00EA536D" w:rsidRDefault="00EA536D" w:rsidP="0007205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A536D">
        <w:rPr>
          <w:rFonts w:ascii="Times New Roman" w:hAnsi="Times New Roman" w:cs="Times New Roman"/>
          <w:b/>
          <w:sz w:val="24"/>
          <w:szCs w:val="24"/>
          <w:u w:val="single"/>
        </w:rPr>
        <w:t xml:space="preserve">Schulamt Bonn: </w:t>
      </w:r>
      <w:r w:rsidR="00AD5BC3" w:rsidRPr="00EA536D">
        <w:rPr>
          <w:rFonts w:ascii="Times New Roman" w:hAnsi="Times New Roman" w:cs="Times New Roman"/>
          <w:b/>
          <w:sz w:val="24"/>
          <w:szCs w:val="24"/>
          <w:u w:val="single"/>
        </w:rPr>
        <w:t>Herkunfts</w:t>
      </w:r>
      <w:r w:rsidRPr="00EA536D">
        <w:rPr>
          <w:rFonts w:ascii="Times New Roman" w:hAnsi="Times New Roman" w:cs="Times New Roman"/>
          <w:b/>
          <w:sz w:val="24"/>
          <w:szCs w:val="24"/>
          <w:u w:val="single"/>
        </w:rPr>
        <w:t>s</w:t>
      </w:r>
      <w:r w:rsidR="00AD5BC3" w:rsidRPr="00EA536D">
        <w:rPr>
          <w:rFonts w:ascii="Times New Roman" w:hAnsi="Times New Roman" w:cs="Times New Roman"/>
          <w:b/>
          <w:sz w:val="24"/>
          <w:szCs w:val="24"/>
          <w:u w:val="single"/>
        </w:rPr>
        <w:t xml:space="preserve">prachen-Unterricht (HSU)  </w:t>
      </w:r>
    </w:p>
    <w:p w:rsidR="00072051" w:rsidRDefault="00EA536D" w:rsidP="00072051">
      <w:pPr>
        <w:rPr>
          <w:rFonts w:ascii="Times New Roman" w:hAnsi="Times New Roman" w:cs="Times New Roman"/>
          <w:sz w:val="24"/>
          <w:szCs w:val="24"/>
        </w:rPr>
      </w:pPr>
      <w:r w:rsidRPr="00EA536D">
        <w:rPr>
          <w:rFonts w:ascii="Times New Roman" w:hAnsi="Times New Roman" w:cs="Times New Roman"/>
          <w:sz w:val="24"/>
          <w:szCs w:val="24"/>
        </w:rPr>
        <w:t xml:space="preserve">Über das Schulamt Bonn können Sie ihr Kind am herkunftssprachlichen Unterricht anmelden. Alle Informationen dazu finden sie auf der Internetseite des </w:t>
      </w:r>
      <w:hyperlink r:id="rId14" w:history="1">
        <w:r w:rsidRPr="00EA536D">
          <w:rPr>
            <w:rStyle w:val="Hyperlink"/>
            <w:rFonts w:ascii="Times New Roman" w:hAnsi="Times New Roman" w:cs="Times New Roman"/>
            <w:sz w:val="24"/>
            <w:szCs w:val="24"/>
          </w:rPr>
          <w:t>Schula</w:t>
        </w:r>
        <w:r w:rsidRPr="00EA536D">
          <w:rPr>
            <w:rStyle w:val="Hyperlink"/>
            <w:rFonts w:ascii="Times New Roman" w:hAnsi="Times New Roman" w:cs="Times New Roman"/>
            <w:sz w:val="24"/>
            <w:szCs w:val="24"/>
          </w:rPr>
          <w:t>m</w:t>
        </w:r>
        <w:r w:rsidRPr="00EA536D">
          <w:rPr>
            <w:rStyle w:val="Hyperlink"/>
            <w:rFonts w:ascii="Times New Roman" w:hAnsi="Times New Roman" w:cs="Times New Roman"/>
            <w:sz w:val="24"/>
            <w:szCs w:val="24"/>
          </w:rPr>
          <w:t>ts Bonn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</w:p>
    <w:p w:rsidR="00FB1662" w:rsidRPr="00A00238" w:rsidRDefault="00FB1662" w:rsidP="00072051">
      <w:pPr>
        <w:rPr>
          <w:rFonts w:ascii="Times New Roman" w:hAnsi="Times New Roman" w:cs="Times New Roman"/>
          <w:b/>
          <w:i/>
          <w:u w:val="single"/>
        </w:rPr>
      </w:pPr>
    </w:p>
    <w:sectPr w:rsidR="00FB1662" w:rsidRPr="00A00238" w:rsidSect="00B655C1">
      <w:headerReference w:type="default" r:id="rId15"/>
      <w:pgSz w:w="11906" w:h="16838"/>
      <w:pgMar w:top="284" w:right="566" w:bottom="142" w:left="1417" w:header="27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70BE" w:rsidRDefault="009070BE" w:rsidP="00A00238">
      <w:pPr>
        <w:spacing w:after="0" w:line="240" w:lineRule="auto"/>
      </w:pPr>
      <w:r>
        <w:separator/>
      </w:r>
    </w:p>
  </w:endnote>
  <w:endnote w:type="continuationSeparator" w:id="0">
    <w:p w:rsidR="009070BE" w:rsidRDefault="009070BE" w:rsidP="00A002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70BE" w:rsidRDefault="009070BE" w:rsidP="00A00238">
      <w:pPr>
        <w:spacing w:after="0" w:line="240" w:lineRule="auto"/>
      </w:pPr>
      <w:r>
        <w:separator/>
      </w:r>
    </w:p>
  </w:footnote>
  <w:footnote w:type="continuationSeparator" w:id="0">
    <w:p w:rsidR="009070BE" w:rsidRDefault="009070BE" w:rsidP="00A002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0238" w:rsidRPr="00A00238" w:rsidRDefault="00A00238" w:rsidP="00A00238">
    <w:pPr>
      <w:pStyle w:val="Kopfzeile"/>
      <w:tabs>
        <w:tab w:val="clear" w:pos="9072"/>
        <w:tab w:val="right" w:pos="10065"/>
      </w:tabs>
      <w:jc w:val="both"/>
      <w:rPr>
        <w:noProof/>
        <w:u w:val="single"/>
      </w:rPr>
    </w:pPr>
    <w:r w:rsidRPr="00064E6D">
      <w:rPr>
        <w:noProof/>
        <w:u w:val="single"/>
        <w:lang w:eastAsia="de-DE"/>
      </w:rPr>
      <w:drawing>
        <wp:inline distT="0" distB="0" distL="0" distR="0" wp14:anchorId="722A8EA6" wp14:editId="65AF595C">
          <wp:extent cx="1049390" cy="304800"/>
          <wp:effectExtent l="0" t="0" r="0" b="0"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rachstark_HG-transparent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730" cy="3139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64E6D">
      <w:rPr>
        <w:noProof/>
        <w:u w:val="single"/>
      </w:rPr>
      <w:tab/>
    </w:r>
    <w:r w:rsidRPr="00064E6D">
      <w:rPr>
        <w:noProof/>
        <w:u w:val="single"/>
        <w:lang w:eastAsia="de-DE"/>
      </w:rPr>
      <w:drawing>
        <wp:inline distT="0" distB="0" distL="0" distR="0" wp14:anchorId="1303FD5C" wp14:editId="1B1B6B38">
          <wp:extent cx="590550" cy="284339"/>
          <wp:effectExtent l="0" t="0" r="0" b="0"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uisS_Schriftzug.gi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066" cy="2980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64E6D">
      <w:rPr>
        <w:noProof/>
        <w:u w:val="single"/>
      </w:rPr>
      <w:tab/>
    </w:r>
    <w:r>
      <w:rPr>
        <w:noProof/>
        <w:u w:val="single"/>
      </w:rPr>
      <w:t xml:space="preserve">    </w:t>
    </w:r>
    <w:r w:rsidRPr="00064E6D">
      <w:rPr>
        <w:noProof/>
        <w:u w:val="single"/>
        <w:lang w:eastAsia="de-DE"/>
      </w:rPr>
      <w:drawing>
        <wp:inline distT="0" distB="0" distL="0" distR="0" wp14:anchorId="05ED110C" wp14:editId="72B3BAB2">
          <wp:extent cx="1581150" cy="294897"/>
          <wp:effectExtent l="0" t="0" r="0" b="0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maxi_1180x220mm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2649" cy="3063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8C0D6F"/>
    <w:multiLevelType w:val="hybridMultilevel"/>
    <w:tmpl w:val="2B3627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5B0D73"/>
    <w:multiLevelType w:val="hybridMultilevel"/>
    <w:tmpl w:val="A7C6E5D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F54234"/>
    <w:multiLevelType w:val="hybridMultilevel"/>
    <w:tmpl w:val="FCA856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3C0049"/>
    <w:multiLevelType w:val="hybridMultilevel"/>
    <w:tmpl w:val="297CFE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E6735D"/>
    <w:multiLevelType w:val="hybridMultilevel"/>
    <w:tmpl w:val="13C4844A"/>
    <w:lvl w:ilvl="0" w:tplc="0407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5" w15:restartNumberingAfterBreak="0">
    <w:nsid w:val="38D7606A"/>
    <w:multiLevelType w:val="hybridMultilevel"/>
    <w:tmpl w:val="339AEE4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766F82"/>
    <w:multiLevelType w:val="hybridMultilevel"/>
    <w:tmpl w:val="1DFEF858"/>
    <w:lvl w:ilvl="0" w:tplc="0407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70003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3" w:tplc="0407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7" w15:restartNumberingAfterBreak="0">
    <w:nsid w:val="479A2B65"/>
    <w:multiLevelType w:val="hybridMultilevel"/>
    <w:tmpl w:val="003684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8530B3"/>
    <w:multiLevelType w:val="hybridMultilevel"/>
    <w:tmpl w:val="FCEEF2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A21581"/>
    <w:multiLevelType w:val="hybridMultilevel"/>
    <w:tmpl w:val="8976F9CA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4F467481"/>
    <w:multiLevelType w:val="hybridMultilevel"/>
    <w:tmpl w:val="71402B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F57DCF"/>
    <w:multiLevelType w:val="hybridMultilevel"/>
    <w:tmpl w:val="7FB4C0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800A73"/>
    <w:multiLevelType w:val="hybridMultilevel"/>
    <w:tmpl w:val="B95EBE76"/>
    <w:lvl w:ilvl="0" w:tplc="0407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3" w15:restartNumberingAfterBreak="0">
    <w:nsid w:val="6E296E1F"/>
    <w:multiLevelType w:val="hybridMultilevel"/>
    <w:tmpl w:val="D0BC46CA"/>
    <w:lvl w:ilvl="0" w:tplc="6AB04FE8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713BF6"/>
    <w:multiLevelType w:val="hybridMultilevel"/>
    <w:tmpl w:val="928226E0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55C0D8E"/>
    <w:multiLevelType w:val="hybridMultilevel"/>
    <w:tmpl w:val="11E871D8"/>
    <w:lvl w:ilvl="0" w:tplc="0407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15"/>
  </w:num>
  <w:num w:numId="4">
    <w:abstractNumId w:val="12"/>
  </w:num>
  <w:num w:numId="5">
    <w:abstractNumId w:val="9"/>
  </w:num>
  <w:num w:numId="6">
    <w:abstractNumId w:val="0"/>
  </w:num>
  <w:num w:numId="7">
    <w:abstractNumId w:val="11"/>
  </w:num>
  <w:num w:numId="8">
    <w:abstractNumId w:val="13"/>
  </w:num>
  <w:num w:numId="9">
    <w:abstractNumId w:val="5"/>
  </w:num>
  <w:num w:numId="10">
    <w:abstractNumId w:val="3"/>
  </w:num>
  <w:num w:numId="11">
    <w:abstractNumId w:val="8"/>
  </w:num>
  <w:num w:numId="12">
    <w:abstractNumId w:val="7"/>
  </w:num>
  <w:num w:numId="13">
    <w:abstractNumId w:val="2"/>
  </w:num>
  <w:num w:numId="14">
    <w:abstractNumId w:val="1"/>
  </w:num>
  <w:num w:numId="15">
    <w:abstractNumId w:val="6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8D3"/>
    <w:rsid w:val="00002940"/>
    <w:rsid w:val="00066BC8"/>
    <w:rsid w:val="00072051"/>
    <w:rsid w:val="00074763"/>
    <w:rsid w:val="0009712A"/>
    <w:rsid w:val="000F02D6"/>
    <w:rsid w:val="00100A2B"/>
    <w:rsid w:val="00155E3D"/>
    <w:rsid w:val="001A639E"/>
    <w:rsid w:val="001C132A"/>
    <w:rsid w:val="001C7E73"/>
    <w:rsid w:val="001D5E6C"/>
    <w:rsid w:val="00212145"/>
    <w:rsid w:val="00220DA5"/>
    <w:rsid w:val="0026529E"/>
    <w:rsid w:val="00283977"/>
    <w:rsid w:val="002A5623"/>
    <w:rsid w:val="00341E84"/>
    <w:rsid w:val="00365B33"/>
    <w:rsid w:val="003A2B84"/>
    <w:rsid w:val="003F07BE"/>
    <w:rsid w:val="003F27F3"/>
    <w:rsid w:val="00404559"/>
    <w:rsid w:val="00445E86"/>
    <w:rsid w:val="00511884"/>
    <w:rsid w:val="0059518D"/>
    <w:rsid w:val="005E4ABE"/>
    <w:rsid w:val="006075B2"/>
    <w:rsid w:val="00642443"/>
    <w:rsid w:val="00675371"/>
    <w:rsid w:val="006816DE"/>
    <w:rsid w:val="0069686D"/>
    <w:rsid w:val="006A08D3"/>
    <w:rsid w:val="006A527F"/>
    <w:rsid w:val="0072343A"/>
    <w:rsid w:val="00731F53"/>
    <w:rsid w:val="007C4BA4"/>
    <w:rsid w:val="007D1B5D"/>
    <w:rsid w:val="007D1C78"/>
    <w:rsid w:val="007F11D5"/>
    <w:rsid w:val="00821795"/>
    <w:rsid w:val="00886E80"/>
    <w:rsid w:val="008E2C79"/>
    <w:rsid w:val="008F0A0E"/>
    <w:rsid w:val="009070BE"/>
    <w:rsid w:val="009310CE"/>
    <w:rsid w:val="0095232C"/>
    <w:rsid w:val="00996E16"/>
    <w:rsid w:val="009C2024"/>
    <w:rsid w:val="00A00238"/>
    <w:rsid w:val="00AB2EEC"/>
    <w:rsid w:val="00AD0165"/>
    <w:rsid w:val="00AD5BC3"/>
    <w:rsid w:val="00B45E72"/>
    <w:rsid w:val="00B655C1"/>
    <w:rsid w:val="00C45B8F"/>
    <w:rsid w:val="00C67198"/>
    <w:rsid w:val="00D16327"/>
    <w:rsid w:val="00D17761"/>
    <w:rsid w:val="00D40E18"/>
    <w:rsid w:val="00E00023"/>
    <w:rsid w:val="00E127EA"/>
    <w:rsid w:val="00E541C9"/>
    <w:rsid w:val="00E8162E"/>
    <w:rsid w:val="00E8252A"/>
    <w:rsid w:val="00E87414"/>
    <w:rsid w:val="00E92E65"/>
    <w:rsid w:val="00EA536D"/>
    <w:rsid w:val="00EC7573"/>
    <w:rsid w:val="00EC7BAD"/>
    <w:rsid w:val="00EE371B"/>
    <w:rsid w:val="00F15217"/>
    <w:rsid w:val="00F168CA"/>
    <w:rsid w:val="00F7495C"/>
    <w:rsid w:val="00F94C4B"/>
    <w:rsid w:val="00FA02B4"/>
    <w:rsid w:val="00FB1662"/>
    <w:rsid w:val="00FB77E4"/>
    <w:rsid w:val="00FC0C7C"/>
    <w:rsid w:val="00FC2C73"/>
    <w:rsid w:val="00FC6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8887A81-3B9F-4FBB-962D-7F3291BF2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3A2B84"/>
    <w:pPr>
      <w:ind w:left="720"/>
      <w:contextualSpacing/>
    </w:pPr>
  </w:style>
  <w:style w:type="table" w:styleId="Tabellenraster">
    <w:name w:val="Table Grid"/>
    <w:basedOn w:val="NormaleTabelle"/>
    <w:uiPriority w:val="39"/>
    <w:rsid w:val="003A2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C4B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C4BA4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0720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72051"/>
  </w:style>
  <w:style w:type="paragraph" w:styleId="Fuzeile">
    <w:name w:val="footer"/>
    <w:basedOn w:val="Standard"/>
    <w:link w:val="FuzeileZchn"/>
    <w:uiPriority w:val="99"/>
    <w:unhideWhenUsed/>
    <w:rsid w:val="00A002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00238"/>
  </w:style>
  <w:style w:type="character" w:styleId="Fett">
    <w:name w:val="Strong"/>
    <w:basedOn w:val="Absatz-Standardschriftart"/>
    <w:uiPriority w:val="22"/>
    <w:qFormat/>
    <w:rsid w:val="00FC0C7C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445E86"/>
    <w:rPr>
      <w:color w:val="0563C1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AD5BC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www.care.de/schwerpunkte/bildung-und-zivilgesellschaft/projekte-in-deutschland/interkulturelle-bildung-ab-sek-l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bezreg-koeln.nrw.de/themen/schule-und-bildung/schulformuebergreifende-themen-und-aufgaben/arbeitsstelle-migration-6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taskcards.de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bezreg-koeln.nrw.de/system/files/media/document/file/publikationen_schule_und_bildung_quiss100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bonn.de/vv/produkte/Herkunftssprachlicher-Unterricht-an-Schulen.php?sbvoting=1&amp;lang=de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gif"/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AE6493-8080-470C-9A83-72A171EFAB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360</Words>
  <Characters>2274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Wilmsmeier</dc:creator>
  <cp:keywords/>
  <dc:description/>
  <cp:lastModifiedBy>Wilmsmeier</cp:lastModifiedBy>
  <cp:revision>3</cp:revision>
  <cp:lastPrinted>2019-11-13T08:52:00Z</cp:lastPrinted>
  <dcterms:created xsi:type="dcterms:W3CDTF">2024-04-22T06:36:00Z</dcterms:created>
  <dcterms:modified xsi:type="dcterms:W3CDTF">2024-04-22T06:59:00Z</dcterms:modified>
</cp:coreProperties>
</file>